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B3" w:rsidRDefault="00244605">
      <w:r>
        <w:t xml:space="preserve">                           </w:t>
      </w:r>
      <w:r w:rsidR="005679B4">
        <w:rPr>
          <w:noProof/>
          <w:lang w:eastAsia="ru-RU"/>
        </w:rPr>
        <w:drawing>
          <wp:inline distT="0" distB="0" distL="0" distR="0">
            <wp:extent cx="3600450" cy="485775"/>
            <wp:effectExtent l="19050" t="0" r="0" b="0"/>
            <wp:docPr id="1" name="Рисунок 1" descr="hello_html_67db4f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7db4f9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Верьте в силы ребенка!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Сопереживайте, радуйтесь и огорчайтесь вместе с ним!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Обучайте в игре!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Умейте выслушать ребенка.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Перед отработкой речевого материала нацельте ребенка на правильное произношение звуков («Следи за язычком!»).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Выучите с детьми стихи – </w:t>
      </w:r>
      <w:proofErr w:type="spellStart"/>
      <w:r>
        <w:rPr>
          <w:rFonts w:ascii="Arial" w:hAnsi="Arial" w:cs="Arial"/>
          <w:b/>
          <w:bCs/>
          <w:color w:val="000080"/>
          <w:sz w:val="32"/>
          <w:szCs w:val="32"/>
        </w:rPr>
        <w:t>запоминалки</w:t>
      </w:r>
      <w:proofErr w:type="spellEnd"/>
      <w:r>
        <w:rPr>
          <w:rFonts w:ascii="Arial" w:hAnsi="Arial" w:cs="Arial"/>
          <w:b/>
          <w:bCs/>
          <w:color w:val="000080"/>
          <w:sz w:val="32"/>
          <w:szCs w:val="32"/>
        </w:rPr>
        <w:t>, они помогают детям запоминать буквы.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Н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0" cy="3867150"/>
            <wp:effectExtent l="19050" t="0" r="0" b="0"/>
            <wp:wrapSquare wrapText="bothSides"/>
            <wp:docPr id="2" name="Рисунок 2" descr="hello_html_79279c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279cc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азывайте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букву только как звук: [М], а не МЭ, не ЭМ.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При работе в тетради следите за правильной посадкой ребенка, за освещением, за положением на столе тетради и карандаша в руке.</w:t>
      </w:r>
    </w:p>
    <w:p w:rsid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Похвалите ребенка за хорошо выполненное задание, за правильно сказанные звуки, слова.</w:t>
      </w:r>
    </w:p>
    <w:p w:rsidR="005679B4" w:rsidRPr="005679B4" w:rsidRDefault="005679B4" w:rsidP="005679B4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Тетрадь для логопедических занятий содержите в чистоте и порядке. </w:t>
      </w:r>
      <w:proofErr w:type="gramStart"/>
      <w:r>
        <w:rPr>
          <w:rFonts w:ascii="Arial" w:hAnsi="Arial" w:cs="Arial"/>
          <w:b/>
          <w:bCs/>
          <w:color w:val="000080"/>
          <w:sz w:val="32"/>
          <w:szCs w:val="32"/>
        </w:rPr>
        <w:t>Пишите задание на левой стороне тетради, на правой ребенок выполняет задание.</w:t>
      </w:r>
      <w:proofErr w:type="gramEnd"/>
    </w:p>
    <w:p w:rsidR="005679B4" w:rsidRDefault="005679B4"/>
    <w:sectPr w:rsidR="005679B4" w:rsidSect="0024460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1559"/>
    <w:multiLevelType w:val="multilevel"/>
    <w:tmpl w:val="03C4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9B4"/>
    <w:rsid w:val="00044BDB"/>
    <w:rsid w:val="00244605"/>
    <w:rsid w:val="005679B4"/>
    <w:rsid w:val="00615D4E"/>
    <w:rsid w:val="008B1A5A"/>
    <w:rsid w:val="00D9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9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2018-01-18T18:52:00Z</dcterms:created>
  <dcterms:modified xsi:type="dcterms:W3CDTF">2018-01-22T06:42:00Z</dcterms:modified>
</cp:coreProperties>
</file>