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24A" w:rsidRPr="00693D39" w:rsidRDefault="00E8724A" w:rsidP="00E8724A">
      <w:pPr>
        <w:jc w:val="center"/>
        <w:rPr>
          <w:b/>
          <w:color w:val="D99594" w:themeColor="accent2" w:themeTint="99"/>
          <w:sz w:val="32"/>
          <w:szCs w:val="32"/>
        </w:rPr>
      </w:pPr>
      <w:r w:rsidRPr="00693D39">
        <w:rPr>
          <w:b/>
          <w:color w:val="D99594" w:themeColor="accent2" w:themeTint="99"/>
          <w:sz w:val="32"/>
          <w:szCs w:val="32"/>
        </w:rPr>
        <w:t>МКДОУ ЦРР№3 «</w:t>
      </w:r>
      <w:proofErr w:type="spellStart"/>
      <w:r w:rsidRPr="00693D39">
        <w:rPr>
          <w:b/>
          <w:color w:val="D99594" w:themeColor="accent2" w:themeTint="99"/>
          <w:sz w:val="32"/>
          <w:szCs w:val="32"/>
        </w:rPr>
        <w:t>Журавушка</w:t>
      </w:r>
      <w:proofErr w:type="spellEnd"/>
      <w:r w:rsidRPr="00693D39">
        <w:rPr>
          <w:b/>
          <w:color w:val="D99594" w:themeColor="accent2" w:themeTint="99"/>
          <w:sz w:val="32"/>
          <w:szCs w:val="32"/>
        </w:rPr>
        <w:t>»</w:t>
      </w:r>
    </w:p>
    <w:p w:rsidR="00E8724A" w:rsidRPr="00693D39"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b/>
          <w:i/>
          <w:iCs/>
          <w:color w:val="D99594" w:themeColor="accent2" w:themeTint="99"/>
          <w:kern w:val="36"/>
          <w:sz w:val="32"/>
          <w:szCs w:val="32"/>
          <w:lang w:eastAsia="ru-RU"/>
        </w:rPr>
      </w:pP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76923C" w:themeColor="accent3" w:themeShade="BF"/>
          <w:kern w:val="36"/>
          <w:sz w:val="36"/>
          <w:szCs w:val="36"/>
          <w:lang w:eastAsia="ru-RU"/>
        </w:rPr>
      </w:pPr>
      <w:r w:rsidRPr="00693D39">
        <w:rPr>
          <w:rFonts w:ascii="Wooden Ship Decorated" w:eastAsia="Times New Roman" w:hAnsi="Wooden Ship Decorated" w:cs="Times New Roman"/>
          <w:b/>
          <w:i/>
          <w:iCs/>
          <w:color w:val="943634" w:themeColor="accent2" w:themeShade="BF"/>
          <w:kern w:val="36"/>
          <w:sz w:val="96"/>
          <w:szCs w:val="96"/>
          <w:lang w:eastAsia="ru-RU"/>
        </w:rPr>
        <w:t xml:space="preserve">Тренинг </w:t>
      </w:r>
    </w:p>
    <w:p w:rsidR="00E8724A" w:rsidRPr="00693D39" w:rsidRDefault="00E8724A" w:rsidP="00E8724A">
      <w:pPr>
        <w:pBdr>
          <w:bottom w:val="single" w:sz="6" w:space="14" w:color="E6E6E6"/>
        </w:pBdr>
        <w:shd w:val="clear" w:color="auto" w:fill="FFFFFF"/>
        <w:spacing w:after="140" w:line="421" w:lineRule="atLeast"/>
        <w:jc w:val="center"/>
        <w:outlineLvl w:val="0"/>
        <w:rPr>
          <w:rFonts w:ascii="a_SignboardCps" w:eastAsia="Times New Roman" w:hAnsi="a_SignboardCps" w:cs="Times New Roman"/>
          <w:b/>
          <w:i/>
          <w:iCs/>
          <w:color w:val="D99594" w:themeColor="accent2" w:themeTint="99"/>
          <w:kern w:val="36"/>
          <w:sz w:val="56"/>
          <w:szCs w:val="56"/>
          <w:lang w:eastAsia="ru-RU"/>
        </w:rPr>
      </w:pPr>
      <w:r w:rsidRPr="00693D39">
        <w:rPr>
          <w:rFonts w:ascii="Trebuchet MS" w:eastAsia="Times New Roman" w:hAnsi="Trebuchet MS" w:cs="Times New Roman"/>
          <w:i/>
          <w:iCs/>
          <w:color w:val="76923C" w:themeColor="accent3" w:themeShade="BF"/>
          <w:kern w:val="36"/>
          <w:sz w:val="36"/>
          <w:szCs w:val="36"/>
          <w:lang w:eastAsia="ru-RU"/>
        </w:rPr>
        <w:t xml:space="preserve">          </w:t>
      </w:r>
      <w:r>
        <w:rPr>
          <w:rFonts w:ascii="Trebuchet MS" w:eastAsia="Times New Roman" w:hAnsi="Trebuchet MS" w:cs="Times New Roman"/>
          <w:i/>
          <w:iCs/>
          <w:color w:val="76923C" w:themeColor="accent3" w:themeShade="BF"/>
          <w:kern w:val="36"/>
          <w:sz w:val="36"/>
          <w:szCs w:val="36"/>
          <w:lang w:eastAsia="ru-RU"/>
        </w:rPr>
        <w:t xml:space="preserve">                                                                  </w:t>
      </w:r>
      <w:r w:rsidRPr="00702E15">
        <w:rPr>
          <w:rFonts w:ascii="Trebuchet MS" w:eastAsia="Times New Roman" w:hAnsi="Trebuchet MS" w:cs="Times New Roman"/>
          <w:i/>
          <w:iCs/>
          <w:color w:val="76923C" w:themeColor="accent3" w:themeShade="BF"/>
          <w:kern w:val="36"/>
          <w:sz w:val="36"/>
          <w:szCs w:val="36"/>
          <w:lang w:eastAsia="ru-RU"/>
        </w:rPr>
        <w:t xml:space="preserve"> </w:t>
      </w:r>
      <w:r w:rsidRPr="00693D39">
        <w:rPr>
          <w:rFonts w:ascii="a_SignboardCps" w:eastAsia="Times New Roman" w:hAnsi="a_SignboardCps" w:cs="Times New Roman"/>
          <w:b/>
          <w:i/>
          <w:iCs/>
          <w:color w:val="D99594" w:themeColor="accent2" w:themeTint="99"/>
          <w:kern w:val="36"/>
          <w:sz w:val="56"/>
          <w:szCs w:val="56"/>
          <w:lang w:eastAsia="ru-RU"/>
        </w:rPr>
        <w:t>«Профилактика эмоционального выгорания педагогов»</w:t>
      </w: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r w:rsidRPr="00693D39">
        <w:rPr>
          <w:rFonts w:ascii="Trebuchet MS" w:eastAsia="Times New Roman" w:hAnsi="Trebuchet MS" w:cs="Times New Roman"/>
          <w:i/>
          <w:iCs/>
          <w:color w:val="943634" w:themeColor="accent2" w:themeShade="BF"/>
          <w:kern w:val="36"/>
          <w:sz w:val="36"/>
          <w:szCs w:val="36"/>
          <w:lang w:eastAsia="ru-RU"/>
        </w:rPr>
        <w:t xml:space="preserve">(на осеннем совещании ДОУ) </w:t>
      </w: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r>
        <w:rPr>
          <w:rFonts w:ascii="Trebuchet MS" w:eastAsia="Times New Roman" w:hAnsi="Trebuchet MS" w:cs="Times New Roman"/>
          <w:i/>
          <w:iCs/>
          <w:noProof/>
          <w:color w:val="943634" w:themeColor="accent2" w:themeShade="BF"/>
          <w:kern w:val="36"/>
          <w:sz w:val="36"/>
          <w:szCs w:val="36"/>
          <w:lang w:eastAsia="ru-RU"/>
        </w:rPr>
        <w:drawing>
          <wp:inline distT="0" distB="0" distL="0" distR="0">
            <wp:extent cx="5364806" cy="3168203"/>
            <wp:effectExtent l="19050" t="0" r="7294" b="0"/>
            <wp:docPr id="10" name="Рисунок 9" descr="C:\Users\admin\Desktop\7d8a23f6-13fa-4624-bd35-e13161d51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Desktop\7d8a23f6-13fa-4624-bd35-e13161d51d61.jpg"/>
                    <pic:cNvPicPr>
                      <a:picLocks noChangeAspect="1" noChangeArrowheads="1"/>
                    </pic:cNvPicPr>
                  </pic:nvPicPr>
                  <pic:blipFill>
                    <a:blip r:embed="rId4" cstate="print"/>
                    <a:srcRect t="19060" r="1841" b="3655"/>
                    <a:stretch>
                      <a:fillRect/>
                    </a:stretch>
                  </pic:blipFill>
                  <pic:spPr bwMode="auto">
                    <a:xfrm>
                      <a:off x="0" y="0"/>
                      <a:ext cx="5364806" cy="3168203"/>
                    </a:xfrm>
                    <a:prstGeom prst="rect">
                      <a:avLst/>
                    </a:prstGeom>
                    <a:noFill/>
                    <a:ln w="9525">
                      <a:noFill/>
                      <a:miter lim="800000"/>
                      <a:headEnd/>
                      <a:tailEnd/>
                    </a:ln>
                  </pic:spPr>
                </pic:pic>
              </a:graphicData>
            </a:graphic>
          </wp:inline>
        </w:drawing>
      </w: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943634" w:themeColor="accent2" w:themeShade="BF"/>
          <w:kern w:val="36"/>
          <w:sz w:val="36"/>
          <w:szCs w:val="36"/>
          <w:lang w:eastAsia="ru-RU"/>
        </w:rPr>
      </w:pPr>
    </w:p>
    <w:p w:rsidR="00E8724A" w:rsidRDefault="00E8724A" w:rsidP="00E8724A">
      <w:pPr>
        <w:pBdr>
          <w:bottom w:val="single" w:sz="6" w:space="14" w:color="E6E6E6"/>
        </w:pBdr>
        <w:shd w:val="clear" w:color="auto" w:fill="FFFFFF"/>
        <w:spacing w:after="140" w:line="421" w:lineRule="atLeast"/>
        <w:jc w:val="right"/>
        <w:outlineLvl w:val="0"/>
        <w:rPr>
          <w:rFonts w:ascii="Trebuchet MS" w:eastAsia="Times New Roman" w:hAnsi="Trebuchet MS" w:cs="Times New Roman"/>
          <w:i/>
          <w:iCs/>
          <w:color w:val="943634" w:themeColor="accent2" w:themeShade="BF"/>
          <w:kern w:val="36"/>
          <w:sz w:val="28"/>
          <w:szCs w:val="28"/>
          <w:lang w:eastAsia="ru-RU"/>
        </w:rPr>
      </w:pPr>
      <w:r>
        <w:rPr>
          <w:rFonts w:ascii="Trebuchet MS" w:eastAsia="Times New Roman" w:hAnsi="Trebuchet MS" w:cs="Times New Roman"/>
          <w:i/>
          <w:iCs/>
          <w:color w:val="943634" w:themeColor="accent2" w:themeShade="BF"/>
          <w:kern w:val="36"/>
          <w:sz w:val="36"/>
          <w:szCs w:val="36"/>
          <w:lang w:eastAsia="ru-RU"/>
        </w:rPr>
        <w:t>Провела</w:t>
      </w:r>
      <w:r w:rsidRPr="009067E0">
        <w:rPr>
          <w:rFonts w:ascii="Trebuchet MS" w:eastAsia="Times New Roman" w:hAnsi="Trebuchet MS" w:cs="Times New Roman"/>
          <w:i/>
          <w:iCs/>
          <w:color w:val="943634" w:themeColor="accent2" w:themeShade="BF"/>
          <w:kern w:val="36"/>
          <w:sz w:val="28"/>
          <w:szCs w:val="28"/>
          <w:lang w:eastAsia="ru-RU"/>
        </w:rPr>
        <w:t>: психолог МКДОУ ЦРР№3 «</w:t>
      </w:r>
      <w:proofErr w:type="spellStart"/>
      <w:r w:rsidRPr="009067E0">
        <w:rPr>
          <w:rFonts w:ascii="Trebuchet MS" w:eastAsia="Times New Roman" w:hAnsi="Trebuchet MS" w:cs="Times New Roman"/>
          <w:i/>
          <w:iCs/>
          <w:color w:val="943634" w:themeColor="accent2" w:themeShade="BF"/>
          <w:kern w:val="36"/>
          <w:sz w:val="28"/>
          <w:szCs w:val="28"/>
          <w:lang w:eastAsia="ru-RU"/>
        </w:rPr>
        <w:t>Журавушка</w:t>
      </w:r>
      <w:proofErr w:type="spellEnd"/>
      <w:r w:rsidRPr="009067E0">
        <w:rPr>
          <w:rFonts w:ascii="Trebuchet MS" w:eastAsia="Times New Roman" w:hAnsi="Trebuchet MS" w:cs="Times New Roman"/>
          <w:i/>
          <w:iCs/>
          <w:color w:val="943634" w:themeColor="accent2" w:themeShade="BF"/>
          <w:kern w:val="36"/>
          <w:sz w:val="28"/>
          <w:szCs w:val="28"/>
          <w:lang w:eastAsia="ru-RU"/>
        </w:rPr>
        <w:t xml:space="preserve">»                  </w:t>
      </w:r>
    </w:p>
    <w:p w:rsidR="00E8724A" w:rsidRDefault="00E8724A" w:rsidP="00E8724A">
      <w:pPr>
        <w:pBdr>
          <w:bottom w:val="single" w:sz="6" w:space="14" w:color="E6E6E6"/>
        </w:pBdr>
        <w:shd w:val="clear" w:color="auto" w:fill="FFFFFF"/>
        <w:spacing w:after="140" w:line="421" w:lineRule="atLeast"/>
        <w:jc w:val="right"/>
        <w:outlineLvl w:val="0"/>
        <w:rPr>
          <w:rFonts w:ascii="Trebuchet MS" w:eastAsia="Times New Roman" w:hAnsi="Trebuchet MS" w:cs="Times New Roman"/>
          <w:i/>
          <w:iCs/>
          <w:color w:val="943634" w:themeColor="accent2" w:themeShade="BF"/>
          <w:kern w:val="36"/>
          <w:sz w:val="28"/>
          <w:szCs w:val="28"/>
          <w:lang w:eastAsia="ru-RU"/>
        </w:rPr>
      </w:pPr>
      <w:r w:rsidRPr="009067E0">
        <w:rPr>
          <w:rFonts w:ascii="Trebuchet MS" w:eastAsia="Times New Roman" w:hAnsi="Trebuchet MS" w:cs="Times New Roman"/>
          <w:i/>
          <w:iCs/>
          <w:color w:val="943634" w:themeColor="accent2" w:themeShade="BF"/>
          <w:kern w:val="36"/>
          <w:sz w:val="28"/>
          <w:szCs w:val="28"/>
          <w:lang w:eastAsia="ru-RU"/>
        </w:rPr>
        <w:t xml:space="preserve">   Магомаева </w:t>
      </w:r>
      <w:proofErr w:type="spellStart"/>
      <w:r w:rsidRPr="009067E0">
        <w:rPr>
          <w:rFonts w:ascii="Trebuchet MS" w:eastAsia="Times New Roman" w:hAnsi="Trebuchet MS" w:cs="Times New Roman"/>
          <w:i/>
          <w:iCs/>
          <w:color w:val="943634" w:themeColor="accent2" w:themeShade="BF"/>
          <w:kern w:val="36"/>
          <w:sz w:val="28"/>
          <w:szCs w:val="28"/>
          <w:lang w:eastAsia="ru-RU"/>
        </w:rPr>
        <w:t>Зухра</w:t>
      </w:r>
      <w:proofErr w:type="spellEnd"/>
      <w:r w:rsidRPr="009067E0">
        <w:rPr>
          <w:rFonts w:ascii="Trebuchet MS" w:eastAsia="Times New Roman" w:hAnsi="Trebuchet MS" w:cs="Times New Roman"/>
          <w:i/>
          <w:iCs/>
          <w:color w:val="943634" w:themeColor="accent2" w:themeShade="BF"/>
          <w:kern w:val="36"/>
          <w:sz w:val="28"/>
          <w:szCs w:val="28"/>
          <w:lang w:eastAsia="ru-RU"/>
        </w:rPr>
        <w:t xml:space="preserve"> </w:t>
      </w:r>
      <w:proofErr w:type="spellStart"/>
      <w:r w:rsidRPr="009067E0">
        <w:rPr>
          <w:rFonts w:ascii="Trebuchet MS" w:eastAsia="Times New Roman" w:hAnsi="Trebuchet MS" w:cs="Times New Roman"/>
          <w:i/>
          <w:iCs/>
          <w:color w:val="943634" w:themeColor="accent2" w:themeShade="BF"/>
          <w:kern w:val="36"/>
          <w:sz w:val="28"/>
          <w:szCs w:val="28"/>
          <w:lang w:eastAsia="ru-RU"/>
        </w:rPr>
        <w:t>Авбукаровна</w:t>
      </w:r>
      <w:proofErr w:type="spellEnd"/>
      <w:r>
        <w:rPr>
          <w:rFonts w:ascii="Trebuchet MS" w:eastAsia="Times New Roman" w:hAnsi="Trebuchet MS" w:cs="Times New Roman"/>
          <w:i/>
          <w:iCs/>
          <w:color w:val="943634" w:themeColor="accent2" w:themeShade="BF"/>
          <w:kern w:val="36"/>
          <w:sz w:val="28"/>
          <w:szCs w:val="28"/>
          <w:lang w:eastAsia="ru-RU"/>
        </w:rPr>
        <w:t>.</w:t>
      </w:r>
    </w:p>
    <w:p w:rsidR="00E8724A" w:rsidRDefault="00E8724A" w:rsidP="00E8724A">
      <w:pPr>
        <w:pBdr>
          <w:bottom w:val="single" w:sz="6" w:space="14" w:color="E6E6E6"/>
        </w:pBdr>
        <w:shd w:val="clear" w:color="auto" w:fill="FFFFFF"/>
        <w:spacing w:after="140" w:line="421" w:lineRule="atLeast"/>
        <w:jc w:val="right"/>
        <w:outlineLvl w:val="0"/>
        <w:rPr>
          <w:rFonts w:ascii="Trebuchet MS" w:eastAsia="Times New Roman" w:hAnsi="Trebuchet MS" w:cs="Times New Roman"/>
          <w:i/>
          <w:iCs/>
          <w:color w:val="943634" w:themeColor="accent2" w:themeShade="BF"/>
          <w:kern w:val="36"/>
          <w:sz w:val="28"/>
          <w:szCs w:val="28"/>
          <w:lang w:eastAsia="ru-RU"/>
        </w:rPr>
      </w:pPr>
    </w:p>
    <w:p w:rsidR="00E8724A"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D99594" w:themeColor="accent2" w:themeTint="99"/>
          <w:kern w:val="36"/>
          <w:sz w:val="36"/>
          <w:szCs w:val="36"/>
          <w:lang w:eastAsia="ru-RU"/>
        </w:rPr>
      </w:pPr>
    </w:p>
    <w:p w:rsidR="00E8724A" w:rsidRPr="009067E0" w:rsidRDefault="00E8724A" w:rsidP="00E8724A">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D99594" w:themeColor="accent2" w:themeTint="99"/>
          <w:kern w:val="36"/>
          <w:sz w:val="36"/>
          <w:szCs w:val="36"/>
          <w:lang w:eastAsia="ru-RU"/>
        </w:rPr>
      </w:pPr>
      <w:r w:rsidRPr="009067E0">
        <w:rPr>
          <w:rFonts w:ascii="Trebuchet MS" w:eastAsia="Times New Roman" w:hAnsi="Trebuchet MS" w:cs="Times New Roman"/>
          <w:i/>
          <w:iCs/>
          <w:color w:val="D99594" w:themeColor="accent2" w:themeTint="99"/>
          <w:kern w:val="36"/>
          <w:sz w:val="36"/>
          <w:szCs w:val="36"/>
          <w:lang w:eastAsia="ru-RU"/>
        </w:rPr>
        <w:t>Сентябрь 2018 год</w:t>
      </w:r>
    </w:p>
    <w:p w:rsidR="00702E15" w:rsidRPr="00702E15" w:rsidRDefault="00702E15" w:rsidP="00702E15">
      <w:pPr>
        <w:pBdr>
          <w:bottom w:val="single" w:sz="6" w:space="14" w:color="E6E6E6"/>
        </w:pBdr>
        <w:shd w:val="clear" w:color="auto" w:fill="FFFFFF"/>
        <w:spacing w:after="140" w:line="421" w:lineRule="atLeast"/>
        <w:jc w:val="center"/>
        <w:outlineLvl w:val="0"/>
        <w:rPr>
          <w:rFonts w:ascii="Trebuchet MS" w:eastAsia="Times New Roman" w:hAnsi="Trebuchet MS" w:cs="Times New Roman"/>
          <w:i/>
          <w:iCs/>
          <w:color w:val="76923C" w:themeColor="accent3" w:themeShade="BF"/>
          <w:kern w:val="36"/>
          <w:sz w:val="36"/>
          <w:szCs w:val="36"/>
          <w:lang w:eastAsia="ru-RU"/>
        </w:rPr>
      </w:pPr>
      <w:r w:rsidRPr="00702E15">
        <w:rPr>
          <w:rFonts w:ascii="Trebuchet MS" w:eastAsia="Times New Roman" w:hAnsi="Trebuchet MS" w:cs="Times New Roman"/>
          <w:b/>
          <w:i/>
          <w:iCs/>
          <w:color w:val="76923C" w:themeColor="accent3" w:themeShade="BF"/>
          <w:kern w:val="36"/>
          <w:sz w:val="44"/>
          <w:szCs w:val="44"/>
          <w:lang w:eastAsia="ru-RU"/>
        </w:rPr>
        <w:lastRenderedPageBreak/>
        <w:t xml:space="preserve">Тренинг </w:t>
      </w:r>
      <w:r>
        <w:rPr>
          <w:rFonts w:ascii="Trebuchet MS" w:eastAsia="Times New Roman" w:hAnsi="Trebuchet MS" w:cs="Times New Roman"/>
          <w:i/>
          <w:iCs/>
          <w:color w:val="76923C" w:themeColor="accent3" w:themeShade="BF"/>
          <w:kern w:val="36"/>
          <w:sz w:val="36"/>
          <w:szCs w:val="36"/>
          <w:lang w:eastAsia="ru-RU"/>
        </w:rPr>
        <w:t xml:space="preserve">                                                                            </w:t>
      </w:r>
      <w:r w:rsidRPr="00702E15">
        <w:rPr>
          <w:rFonts w:ascii="Trebuchet MS" w:eastAsia="Times New Roman" w:hAnsi="Trebuchet MS" w:cs="Times New Roman"/>
          <w:i/>
          <w:iCs/>
          <w:color w:val="76923C" w:themeColor="accent3" w:themeShade="BF"/>
          <w:kern w:val="36"/>
          <w:sz w:val="36"/>
          <w:szCs w:val="36"/>
          <w:lang w:eastAsia="ru-RU"/>
        </w:rPr>
        <w:t xml:space="preserve"> «Профилактика эмоционального выгорания педагогов»</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b/>
          <w:i/>
          <w:iCs/>
          <w:color w:val="76923C" w:themeColor="accent3" w:themeShade="BF"/>
          <w:sz w:val="36"/>
          <w:szCs w:val="36"/>
          <w:lang w:eastAsia="ru-RU"/>
        </w:rPr>
        <w:t>Цели:</w:t>
      </w:r>
      <w:r w:rsidRPr="00702E15">
        <w:rPr>
          <w:rFonts w:ascii="Trebuchet MS" w:eastAsia="Times New Roman" w:hAnsi="Trebuchet MS" w:cs="Times New Roman"/>
          <w:color w:val="000000"/>
          <w:sz w:val="28"/>
          <w:szCs w:val="28"/>
          <w:lang w:eastAsia="ru-RU"/>
        </w:rPr>
        <w:t xml:space="preserve"> профилактика психологического здоровья педагогов, ознакомление педагогов с приемами </w:t>
      </w:r>
      <w:proofErr w:type="spellStart"/>
      <w:r w:rsidRPr="00702E15">
        <w:rPr>
          <w:rFonts w:ascii="Trebuchet MS" w:eastAsia="Times New Roman" w:hAnsi="Trebuchet MS" w:cs="Times New Roman"/>
          <w:color w:val="000000"/>
          <w:sz w:val="28"/>
          <w:szCs w:val="28"/>
          <w:lang w:eastAsia="ru-RU"/>
        </w:rPr>
        <w:t>саморегуляции</w:t>
      </w:r>
      <w:proofErr w:type="spellEnd"/>
      <w:r w:rsidRPr="00702E15">
        <w:rPr>
          <w:rFonts w:ascii="Trebuchet MS" w:eastAsia="Times New Roman" w:hAnsi="Trebuchet MS" w:cs="Times New Roman"/>
          <w:color w:val="000000"/>
          <w:sz w:val="28"/>
          <w:szCs w:val="28"/>
          <w:lang w:eastAsia="ru-RU"/>
        </w:rPr>
        <w:t>.</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b/>
          <w:i/>
          <w:iCs/>
          <w:color w:val="76923C" w:themeColor="accent3" w:themeShade="BF"/>
          <w:sz w:val="36"/>
          <w:szCs w:val="36"/>
          <w:lang w:eastAsia="ru-RU"/>
        </w:rPr>
        <w:t> Задачи:</w:t>
      </w:r>
      <w:r w:rsidRPr="00702E15">
        <w:rPr>
          <w:rFonts w:ascii="Trebuchet MS" w:eastAsia="Times New Roman" w:hAnsi="Trebuchet MS" w:cs="Times New Roman"/>
          <w:color w:val="000000"/>
          <w:sz w:val="28"/>
          <w:szCs w:val="28"/>
          <w:lang w:eastAsia="ru-RU"/>
        </w:rPr>
        <w:t xml:space="preserve"> знакомство с понятием эмоционального выгорания, его характеристиками; определение своего отношения к профессии, вычленение </w:t>
      </w:r>
      <w:proofErr w:type="spellStart"/>
      <w:r w:rsidRPr="00702E15">
        <w:rPr>
          <w:rFonts w:ascii="Trebuchet MS" w:eastAsia="Times New Roman" w:hAnsi="Trebuchet MS" w:cs="Times New Roman"/>
          <w:color w:val="000000"/>
          <w:sz w:val="28"/>
          <w:szCs w:val="28"/>
          <w:lang w:eastAsia="ru-RU"/>
        </w:rPr>
        <w:t>проблемности</w:t>
      </w:r>
      <w:proofErr w:type="spellEnd"/>
      <w:r w:rsidRPr="00702E15">
        <w:rPr>
          <w:rFonts w:ascii="Trebuchet MS" w:eastAsia="Times New Roman" w:hAnsi="Trebuchet MS" w:cs="Times New Roman"/>
          <w:color w:val="000000"/>
          <w:sz w:val="28"/>
          <w:szCs w:val="28"/>
          <w:lang w:eastAsia="ru-RU"/>
        </w:rPr>
        <w:t>,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b/>
          <w:i/>
          <w:iCs/>
          <w:color w:val="76923C" w:themeColor="accent3" w:themeShade="BF"/>
          <w:sz w:val="36"/>
          <w:szCs w:val="36"/>
          <w:lang w:eastAsia="ru-RU"/>
        </w:rPr>
        <w:t xml:space="preserve"> Материалы и </w:t>
      </w:r>
      <w:proofErr w:type="spellStart"/>
      <w:r w:rsidRPr="00702E15">
        <w:rPr>
          <w:rFonts w:ascii="Trebuchet MS" w:eastAsia="Times New Roman" w:hAnsi="Trebuchet MS" w:cs="Times New Roman"/>
          <w:b/>
          <w:i/>
          <w:iCs/>
          <w:color w:val="76923C" w:themeColor="accent3" w:themeShade="BF"/>
          <w:sz w:val="36"/>
          <w:szCs w:val="36"/>
          <w:lang w:eastAsia="ru-RU"/>
        </w:rPr>
        <w:t>оборудование:</w:t>
      </w:r>
      <w:r w:rsidRPr="00702E15">
        <w:rPr>
          <w:rFonts w:ascii="Trebuchet MS" w:eastAsia="Times New Roman" w:hAnsi="Trebuchet MS" w:cs="Times New Roman"/>
          <w:color w:val="000000"/>
          <w:sz w:val="28"/>
          <w:szCs w:val="28"/>
          <w:lang w:eastAsia="ru-RU"/>
        </w:rPr>
        <w:t>интерактивная</w:t>
      </w:r>
      <w:proofErr w:type="spellEnd"/>
      <w:r w:rsidRPr="00702E15">
        <w:rPr>
          <w:rFonts w:ascii="Trebuchet MS" w:eastAsia="Times New Roman" w:hAnsi="Trebuchet MS" w:cs="Times New Roman"/>
          <w:color w:val="000000"/>
          <w:sz w:val="28"/>
          <w:szCs w:val="28"/>
          <w:lang w:eastAsia="ru-RU"/>
        </w:rPr>
        <w:t xml:space="preserve"> доска, бумага, ручки, листы с изображением лестницы, памятки, сборник мелодий для релаксации.</w:t>
      </w:r>
    </w:p>
    <w:p w:rsidR="00702E15" w:rsidRDefault="00702E15" w:rsidP="00702E15">
      <w:pPr>
        <w:shd w:val="clear" w:color="auto" w:fill="FFFFFF"/>
        <w:spacing w:after="140" w:line="369" w:lineRule="atLeast"/>
        <w:jc w:val="center"/>
        <w:rPr>
          <w:rFonts w:ascii="Trebuchet MS" w:eastAsia="Times New Roman" w:hAnsi="Trebuchet MS" w:cs="Times New Roman"/>
          <w:b/>
          <w:bCs/>
          <w:color w:val="76923C" w:themeColor="accent3" w:themeShade="BF"/>
          <w:sz w:val="36"/>
          <w:szCs w:val="36"/>
          <w:lang w:eastAsia="ru-RU"/>
        </w:rPr>
      </w:pPr>
    </w:p>
    <w:p w:rsidR="00702E15" w:rsidRPr="00702E15" w:rsidRDefault="00702E15" w:rsidP="00702E15">
      <w:pPr>
        <w:shd w:val="clear" w:color="auto" w:fill="FFFFFF"/>
        <w:spacing w:after="140" w:line="369" w:lineRule="atLeast"/>
        <w:jc w:val="center"/>
        <w:rPr>
          <w:rFonts w:ascii="Trebuchet MS" w:eastAsia="Times New Roman" w:hAnsi="Trebuchet MS" w:cs="Times New Roman"/>
          <w:color w:val="76923C" w:themeColor="accent3" w:themeShade="BF"/>
          <w:sz w:val="36"/>
          <w:szCs w:val="36"/>
          <w:lang w:eastAsia="ru-RU"/>
        </w:rPr>
      </w:pPr>
      <w:r w:rsidRPr="00702E15">
        <w:rPr>
          <w:rFonts w:ascii="Trebuchet MS" w:eastAsia="Times New Roman" w:hAnsi="Trebuchet MS" w:cs="Times New Roman"/>
          <w:b/>
          <w:bCs/>
          <w:color w:val="76923C" w:themeColor="accent3" w:themeShade="BF"/>
          <w:sz w:val="36"/>
          <w:szCs w:val="36"/>
          <w:lang w:eastAsia="ru-RU"/>
        </w:rPr>
        <w:t> Ход занятия</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t> I. Вступительное слово: «Проблема эмоционального выгорания  педагогов»</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Pr>
          <w:rFonts w:ascii="Trebuchet MS" w:eastAsia="Times New Roman" w:hAnsi="Trebuchet MS" w:cs="Times New Roman"/>
          <w:color w:val="000000"/>
          <w:sz w:val="28"/>
          <w:szCs w:val="28"/>
          <w:lang w:eastAsia="ru-RU"/>
        </w:rPr>
        <w:tab/>
      </w:r>
      <w:r w:rsidRPr="00702E15">
        <w:rPr>
          <w:rFonts w:ascii="Trebuchet MS" w:eastAsia="Times New Roman" w:hAnsi="Trebuchet MS" w:cs="Times New Roman"/>
          <w:color w:val="000000"/>
          <w:sz w:val="28"/>
          <w:szCs w:val="28"/>
          <w:lang w:eastAsia="ru-RU"/>
        </w:rPr>
        <w:t>Общеизвестно, что профессия педагога – одна из наиболее энергоемких. Для ее реализации требуются огромные интеллектуальные, эмоциональные и психические затраты.</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Pr>
          <w:rFonts w:ascii="Trebuchet MS" w:eastAsia="Times New Roman" w:hAnsi="Trebuchet MS" w:cs="Times New Roman"/>
          <w:color w:val="000000"/>
          <w:sz w:val="28"/>
          <w:szCs w:val="28"/>
          <w:lang w:eastAsia="ru-RU"/>
        </w:rPr>
        <w:tab/>
      </w:r>
      <w:r w:rsidRPr="00702E15">
        <w:rPr>
          <w:rFonts w:ascii="Trebuchet MS" w:eastAsia="Times New Roman" w:hAnsi="Trebuchet MS" w:cs="Times New Roman"/>
          <w:color w:val="000000"/>
          <w:sz w:val="28"/>
          <w:szCs w:val="28"/>
          <w:lang w:eastAsia="ru-RU"/>
        </w:rPr>
        <w:t>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702E15" w:rsidRPr="00702E15" w:rsidRDefault="00702E15" w:rsidP="00702E15">
      <w:pPr>
        <w:shd w:val="clear" w:color="auto" w:fill="FFFFFF"/>
        <w:spacing w:after="140" w:line="369" w:lineRule="atLeast"/>
        <w:ind w:firstLine="708"/>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702E15" w:rsidRPr="00702E15" w:rsidRDefault="00702E15" w:rsidP="00702E15">
      <w:pPr>
        <w:shd w:val="clear" w:color="auto" w:fill="FFFFFF"/>
        <w:spacing w:after="140" w:line="369" w:lineRule="atLeast"/>
        <w:ind w:firstLine="708"/>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702E15">
        <w:rPr>
          <w:rFonts w:ascii="Trebuchet MS" w:eastAsia="Times New Roman" w:hAnsi="Trebuchet MS" w:cs="Times New Roman"/>
          <w:color w:val="000000"/>
          <w:sz w:val="28"/>
          <w:szCs w:val="28"/>
          <w:lang w:eastAsia="ru-RU"/>
        </w:rPr>
        <w:t>самоцензурой</w:t>
      </w:r>
      <w:proofErr w:type="spellEnd"/>
      <w:r w:rsidRPr="00702E15">
        <w:rPr>
          <w:rFonts w:ascii="Trebuchet MS" w:eastAsia="Times New Roman" w:hAnsi="Trebuchet MS" w:cs="Times New Roman"/>
          <w:color w:val="000000"/>
          <w:sz w:val="28"/>
          <w:szCs w:val="28"/>
          <w:lang w:eastAsia="ru-RU"/>
        </w:rPr>
        <w:t xml:space="preserve">.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w:t>
      </w:r>
      <w:r w:rsidRPr="00702E15">
        <w:rPr>
          <w:rFonts w:ascii="Trebuchet MS" w:eastAsia="Times New Roman" w:hAnsi="Trebuchet MS" w:cs="Times New Roman"/>
          <w:color w:val="000000"/>
          <w:sz w:val="28"/>
          <w:szCs w:val="28"/>
          <w:lang w:eastAsia="ru-RU"/>
        </w:rPr>
        <w:lastRenderedPageBreak/>
        <w:t>претерпевает ряд таких деформаций, как негибкость мышления, излишняя прямолинейность, поучающая манера говорить, чрезмерность пояснений, 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b/>
          <w:bCs/>
          <w:color w:val="76923C" w:themeColor="accent3" w:themeShade="BF"/>
          <w:sz w:val="28"/>
          <w:szCs w:val="28"/>
          <w:lang w:eastAsia="ru-RU"/>
        </w:rPr>
        <w:t> Эмоциональное выгорание</w:t>
      </w:r>
      <w:r w:rsidRPr="00702E15">
        <w:rPr>
          <w:rFonts w:ascii="Trebuchet MS" w:eastAsia="Times New Roman" w:hAnsi="Trebuchet MS" w:cs="Times New Roman"/>
          <w:color w:val="76923C" w:themeColor="accent3" w:themeShade="BF"/>
          <w:sz w:val="28"/>
          <w:szCs w:val="28"/>
          <w:lang w:eastAsia="ru-RU"/>
        </w:rPr>
        <w:t> </w:t>
      </w:r>
      <w:r w:rsidRPr="00702E15">
        <w:rPr>
          <w:rFonts w:ascii="Trebuchet MS" w:eastAsia="Times New Roman" w:hAnsi="Trebuchet MS" w:cs="Times New Roman"/>
          <w:color w:val="000000"/>
          <w:sz w:val="28"/>
          <w:szCs w:val="28"/>
          <w:lang w:eastAsia="ru-RU"/>
        </w:rPr>
        <w:t xml:space="preserve">–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702E15">
        <w:rPr>
          <w:rFonts w:ascii="Trebuchet MS" w:eastAsia="Times New Roman" w:hAnsi="Trebuchet MS" w:cs="Times New Roman"/>
          <w:color w:val="000000"/>
          <w:sz w:val="28"/>
          <w:szCs w:val="28"/>
          <w:lang w:eastAsia="ru-RU"/>
        </w:rPr>
        <w:t>эмоциогенных</w:t>
      </w:r>
      <w:proofErr w:type="spellEnd"/>
      <w:r w:rsidRPr="00702E15">
        <w:rPr>
          <w:rFonts w:ascii="Trebuchet MS" w:eastAsia="Times New Roman" w:hAnsi="Trebuchet MS" w:cs="Times New Roman"/>
          <w:color w:val="000000"/>
          <w:sz w:val="28"/>
          <w:szCs w:val="28"/>
          <w:lang w:eastAsia="ru-RU"/>
        </w:rPr>
        <w:t xml:space="preserve">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D770AE"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D770AE" w:rsidRPr="00702E15" w:rsidRDefault="00D770AE" w:rsidP="00D770AE">
      <w:pPr>
        <w:shd w:val="clear" w:color="auto" w:fill="FFFFFF"/>
        <w:spacing w:after="140" w:line="369" w:lineRule="atLeast"/>
        <w:jc w:val="center"/>
        <w:rPr>
          <w:rFonts w:ascii="Trebuchet MS" w:eastAsia="Times New Roman" w:hAnsi="Trebuchet MS" w:cs="Times New Roman"/>
          <w:color w:val="000000"/>
          <w:sz w:val="28"/>
          <w:szCs w:val="28"/>
          <w:lang w:eastAsia="ru-RU"/>
        </w:rPr>
      </w:pPr>
      <w:r>
        <w:rPr>
          <w:rFonts w:ascii="Trebuchet MS" w:eastAsia="Times New Roman" w:hAnsi="Trebuchet MS" w:cs="Times New Roman"/>
          <w:noProof/>
          <w:color w:val="000000"/>
          <w:sz w:val="28"/>
          <w:szCs w:val="28"/>
          <w:lang w:eastAsia="ru-RU"/>
        </w:rPr>
        <w:drawing>
          <wp:inline distT="0" distB="0" distL="0" distR="0">
            <wp:extent cx="5357879" cy="3268168"/>
            <wp:effectExtent l="19050" t="0" r="0" b="0"/>
            <wp:docPr id="1" name="Рисунок 1" descr="C:\Users\admin\Desktop\7d8a23f6-13fa-4624-bd35-e13161d51d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d8a23f6-13fa-4624-bd35-e13161d51d61.jpg"/>
                    <pic:cNvPicPr>
                      <a:picLocks noChangeAspect="1" noChangeArrowheads="1"/>
                    </pic:cNvPicPr>
                  </pic:nvPicPr>
                  <pic:blipFill>
                    <a:blip r:embed="rId4" cstate="print"/>
                    <a:srcRect t="17885" r="1254" b="1828"/>
                    <a:stretch>
                      <a:fillRect/>
                    </a:stretch>
                  </pic:blipFill>
                  <pic:spPr bwMode="auto">
                    <a:xfrm>
                      <a:off x="0" y="0"/>
                      <a:ext cx="5357879" cy="3268168"/>
                    </a:xfrm>
                    <a:prstGeom prst="rect">
                      <a:avLst/>
                    </a:prstGeom>
                    <a:noFill/>
                    <a:ln w="9525">
                      <a:noFill/>
                      <a:miter lim="800000"/>
                      <a:headEnd/>
                      <a:tailEnd/>
                    </a:ln>
                  </pic:spPr>
                </pic:pic>
              </a:graphicData>
            </a:graphic>
          </wp:inline>
        </w:drawing>
      </w:r>
    </w:p>
    <w:p w:rsidR="00D770AE" w:rsidRDefault="00D770AE" w:rsidP="00702E15">
      <w:pPr>
        <w:shd w:val="clear" w:color="auto" w:fill="FFFFFF"/>
        <w:spacing w:after="140" w:line="369" w:lineRule="atLeast"/>
        <w:rPr>
          <w:rFonts w:ascii="Trebuchet MS" w:eastAsia="Times New Roman" w:hAnsi="Trebuchet MS" w:cs="Times New Roman"/>
          <w:b/>
          <w:bCs/>
          <w:i/>
          <w:iCs/>
          <w:color w:val="000000"/>
          <w:sz w:val="28"/>
          <w:szCs w:val="28"/>
          <w:lang w:eastAsia="ru-RU"/>
        </w:rPr>
      </w:pP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000000"/>
          <w:sz w:val="28"/>
          <w:szCs w:val="28"/>
          <w:lang w:eastAsia="ru-RU"/>
        </w:rPr>
        <w:t> </w:t>
      </w:r>
      <w:r w:rsidRPr="00702E15">
        <w:rPr>
          <w:rFonts w:ascii="Trebuchet MS" w:eastAsia="Times New Roman" w:hAnsi="Trebuchet MS" w:cs="Times New Roman"/>
          <w:b/>
          <w:bCs/>
          <w:i/>
          <w:iCs/>
          <w:color w:val="76923C" w:themeColor="accent3" w:themeShade="BF"/>
          <w:sz w:val="28"/>
          <w:szCs w:val="28"/>
          <w:lang w:eastAsia="ru-RU"/>
        </w:rPr>
        <w:t>II. Практическая часть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Существует китайская поговорка: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«Расскажи мне – и я забуду</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Покажи мне – и я запомню</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Вовлеки меня – и я пойму и чему-то научусь»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lastRenderedPageBreak/>
        <w:t> Человек усваивает:</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10% того, что слышит</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50 % того, что видит,</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70 % того, что сам переживает,</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90 % того, что сам делает.</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000000"/>
          <w:sz w:val="28"/>
          <w:szCs w:val="28"/>
          <w:lang w:eastAsia="ru-RU"/>
        </w:rPr>
        <w:t> </w:t>
      </w:r>
      <w:r w:rsidRPr="00702E15">
        <w:rPr>
          <w:rFonts w:ascii="Trebuchet MS" w:eastAsia="Times New Roman" w:hAnsi="Trebuchet MS" w:cs="Times New Roman"/>
          <w:b/>
          <w:bCs/>
          <w:i/>
          <w:iCs/>
          <w:color w:val="76923C" w:themeColor="accent3" w:themeShade="BF"/>
          <w:sz w:val="28"/>
          <w:szCs w:val="28"/>
          <w:lang w:eastAsia="ru-RU"/>
        </w:rPr>
        <w:t>1. Упражнение «Поза Наполеона»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Pr>
          <w:rFonts w:ascii="Trebuchet MS" w:eastAsia="Times New Roman" w:hAnsi="Trebuchet MS" w:cs="Times New Roman"/>
          <w:color w:val="000000"/>
          <w:sz w:val="28"/>
          <w:szCs w:val="28"/>
          <w:lang w:eastAsia="ru-RU"/>
        </w:rPr>
        <w:tab/>
      </w:r>
      <w:r w:rsidRPr="00702E15">
        <w:rPr>
          <w:rFonts w:ascii="Trebuchet MS" w:eastAsia="Times New Roman" w:hAnsi="Trebuchet MS" w:cs="Times New Roman"/>
          <w:color w:val="000000"/>
          <w:sz w:val="28"/>
          <w:szCs w:val="28"/>
          <w:lang w:eastAsia="ru-RU"/>
        </w:rPr>
        <w:t>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Комментарий ведущего</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D770AE" w:rsidRPr="00702E15"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000000"/>
          <w:sz w:val="28"/>
          <w:szCs w:val="28"/>
          <w:lang w:eastAsia="ru-RU"/>
        </w:rPr>
        <w:t> </w:t>
      </w:r>
      <w:r w:rsidRPr="00702E15">
        <w:rPr>
          <w:rFonts w:ascii="Trebuchet MS" w:eastAsia="Times New Roman" w:hAnsi="Trebuchet MS" w:cs="Times New Roman"/>
          <w:b/>
          <w:bCs/>
          <w:i/>
          <w:iCs/>
          <w:color w:val="76923C" w:themeColor="accent3" w:themeShade="BF"/>
          <w:sz w:val="28"/>
          <w:szCs w:val="28"/>
          <w:lang w:eastAsia="ru-RU"/>
        </w:rPr>
        <w:t>2. Упражнение “Карусель общения”</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Участники по кругу продолжают фразу, заданную ведущим.</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“Я люблю…”, “Меня радует…”, “Мне грустно когда…”, “Я сержусь, когда… ”, “Я горжусь собой, когда…</w:t>
      </w:r>
    </w:p>
    <w:p w:rsidR="00D770AE" w:rsidRPr="00702E15" w:rsidRDefault="00D770AE" w:rsidP="00D770AE">
      <w:pPr>
        <w:shd w:val="clear" w:color="auto" w:fill="FFFFFF"/>
        <w:spacing w:after="140" w:line="369" w:lineRule="atLeast"/>
        <w:jc w:val="center"/>
        <w:rPr>
          <w:rFonts w:ascii="Trebuchet MS" w:eastAsia="Times New Roman" w:hAnsi="Trebuchet MS" w:cs="Times New Roman"/>
          <w:color w:val="000000"/>
          <w:sz w:val="28"/>
          <w:szCs w:val="28"/>
          <w:lang w:eastAsia="ru-RU"/>
        </w:rPr>
      </w:pPr>
      <w:r>
        <w:rPr>
          <w:rFonts w:ascii="Trebuchet MS" w:eastAsia="Times New Roman" w:hAnsi="Trebuchet MS" w:cs="Times New Roman"/>
          <w:noProof/>
          <w:color w:val="000000"/>
          <w:sz w:val="28"/>
          <w:szCs w:val="28"/>
          <w:lang w:eastAsia="ru-RU"/>
        </w:rPr>
        <w:drawing>
          <wp:inline distT="0" distB="0" distL="0" distR="0">
            <wp:extent cx="3232597" cy="3585529"/>
            <wp:effectExtent l="0" t="0" r="5903" b="0"/>
            <wp:docPr id="2" name="Рисунок 2" descr="C:\Users\admin\Desktop\839f738d-1488-4d59-8461-00e224e4bc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839f738d-1488-4d59-8461-00e224e4bc28.jpg"/>
                    <pic:cNvPicPr>
                      <a:picLocks noChangeAspect="1" noChangeArrowheads="1"/>
                    </pic:cNvPicPr>
                  </pic:nvPicPr>
                  <pic:blipFill>
                    <a:blip r:embed="rId5" cstate="print"/>
                    <a:srcRect l="-1563" t="15441"/>
                    <a:stretch>
                      <a:fillRect/>
                    </a:stretch>
                  </pic:blipFill>
                  <pic:spPr bwMode="auto">
                    <a:xfrm>
                      <a:off x="0" y="0"/>
                      <a:ext cx="3232596" cy="3585528"/>
                    </a:xfrm>
                    <a:prstGeom prst="rect">
                      <a:avLst/>
                    </a:prstGeom>
                    <a:noFill/>
                    <a:ln w="9525">
                      <a:noFill/>
                      <a:miter lim="800000"/>
                      <a:headEnd/>
                      <a:tailEnd/>
                    </a:ln>
                  </pic:spPr>
                </pic:pic>
              </a:graphicData>
            </a:graphic>
          </wp:inline>
        </w:drawing>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000000"/>
          <w:sz w:val="28"/>
          <w:szCs w:val="28"/>
          <w:lang w:eastAsia="ru-RU"/>
        </w:rPr>
        <w:lastRenderedPageBreak/>
        <w:t> </w:t>
      </w:r>
      <w:r w:rsidRPr="00702E15">
        <w:rPr>
          <w:rFonts w:ascii="Trebuchet MS" w:eastAsia="Times New Roman" w:hAnsi="Trebuchet MS" w:cs="Times New Roman"/>
          <w:b/>
          <w:bCs/>
          <w:i/>
          <w:iCs/>
          <w:color w:val="76923C" w:themeColor="accent3" w:themeShade="BF"/>
          <w:sz w:val="28"/>
          <w:szCs w:val="28"/>
          <w:lang w:eastAsia="ru-RU"/>
        </w:rPr>
        <w:t>3. Упражнение «Тест геометрических фигур»</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Комментарий ведущего</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sidRPr="00702E15">
        <w:rPr>
          <w:rFonts w:ascii="Trebuchet MS" w:eastAsia="Times New Roman" w:hAnsi="Trebuchet MS" w:cs="Times New Roman"/>
          <w:color w:val="76923C" w:themeColor="accent3" w:themeShade="BF"/>
          <w:sz w:val="28"/>
          <w:szCs w:val="28"/>
          <w:lang w:eastAsia="ru-RU"/>
        </w:rPr>
        <w:t>ПРЯМОУГОЛЬНИК:</w:t>
      </w:r>
      <w:r w:rsidRPr="00702E15">
        <w:rPr>
          <w:rFonts w:ascii="Trebuchet MS" w:eastAsia="Times New Roman" w:hAnsi="Trebuchet MS" w:cs="Times New Roman"/>
          <w:color w:val="000000"/>
          <w:sz w:val="28"/>
          <w:szCs w:val="28"/>
          <w:lang w:eastAsia="ru-RU"/>
        </w:rPr>
        <w:t xml:space="preserve">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76923C" w:themeColor="accent3" w:themeShade="BF"/>
          <w:sz w:val="28"/>
          <w:szCs w:val="28"/>
          <w:lang w:eastAsia="ru-RU"/>
        </w:rPr>
        <w:t> ТРЕУГОЛЬНИК</w:t>
      </w:r>
      <w:r w:rsidRPr="00702E15">
        <w:rPr>
          <w:rFonts w:ascii="Trebuchet MS" w:eastAsia="Times New Roman" w:hAnsi="Trebuchet MS" w:cs="Times New Roman"/>
          <w:color w:val="000000"/>
          <w:sz w:val="28"/>
          <w:szCs w:val="28"/>
          <w:lang w:eastAsia="ru-RU"/>
        </w:rPr>
        <w:t>: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sidRPr="00702E15">
        <w:rPr>
          <w:rFonts w:ascii="Trebuchet MS" w:eastAsia="Times New Roman" w:hAnsi="Trebuchet MS" w:cs="Times New Roman"/>
          <w:color w:val="76923C" w:themeColor="accent3" w:themeShade="BF"/>
          <w:sz w:val="28"/>
          <w:szCs w:val="28"/>
          <w:lang w:eastAsia="ru-RU"/>
        </w:rPr>
        <w:t>ЗИГЗАГ</w:t>
      </w:r>
      <w:r w:rsidRPr="00702E15">
        <w:rPr>
          <w:rFonts w:ascii="Trebuchet MS" w:eastAsia="Times New Roman" w:hAnsi="Trebuchet MS" w:cs="Times New Roman"/>
          <w:color w:val="000000"/>
          <w:sz w:val="28"/>
          <w:szCs w:val="28"/>
          <w:lang w:eastAsia="ru-RU"/>
        </w:rPr>
        <w:t xml:space="preserve">: жажда изменений, </w:t>
      </w:r>
      <w:proofErr w:type="spellStart"/>
      <w:r w:rsidRPr="00702E15">
        <w:rPr>
          <w:rFonts w:ascii="Trebuchet MS" w:eastAsia="Times New Roman" w:hAnsi="Trebuchet MS" w:cs="Times New Roman"/>
          <w:color w:val="000000"/>
          <w:sz w:val="28"/>
          <w:szCs w:val="28"/>
          <w:lang w:eastAsia="ru-RU"/>
        </w:rPr>
        <w:t>креативность</w:t>
      </w:r>
      <w:proofErr w:type="spellEnd"/>
      <w:r w:rsidRPr="00702E15">
        <w:rPr>
          <w:rFonts w:ascii="Trebuchet MS" w:eastAsia="Times New Roman" w:hAnsi="Trebuchet MS" w:cs="Times New Roman"/>
          <w:color w:val="000000"/>
          <w:sz w:val="28"/>
          <w:szCs w:val="28"/>
          <w:lang w:eastAsia="ru-RU"/>
        </w:rPr>
        <w:t>,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sidRPr="00702E15">
        <w:rPr>
          <w:rFonts w:ascii="Trebuchet MS" w:eastAsia="Times New Roman" w:hAnsi="Trebuchet MS" w:cs="Times New Roman"/>
          <w:color w:val="76923C" w:themeColor="accent3" w:themeShade="BF"/>
          <w:sz w:val="28"/>
          <w:szCs w:val="28"/>
          <w:lang w:eastAsia="ru-RU"/>
        </w:rPr>
        <w:t>КВАДРАТ</w:t>
      </w:r>
      <w:r w:rsidRPr="00702E15">
        <w:rPr>
          <w:rFonts w:ascii="Trebuchet MS" w:eastAsia="Times New Roman" w:hAnsi="Trebuchet MS" w:cs="Times New Roman"/>
          <w:color w:val="000000"/>
          <w:sz w:val="28"/>
          <w:szCs w:val="28"/>
          <w:lang w:eastAsia="ru-RU"/>
        </w:rPr>
        <w:t>: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sidRPr="00702E15">
        <w:rPr>
          <w:rFonts w:ascii="Trebuchet MS" w:eastAsia="Times New Roman" w:hAnsi="Trebuchet MS" w:cs="Times New Roman"/>
          <w:color w:val="76923C" w:themeColor="accent3" w:themeShade="BF"/>
          <w:sz w:val="28"/>
          <w:szCs w:val="28"/>
          <w:lang w:eastAsia="ru-RU"/>
        </w:rPr>
        <w:t>КРУГ</w:t>
      </w:r>
      <w:r w:rsidRPr="00702E15">
        <w:rPr>
          <w:rFonts w:ascii="Trebuchet MS" w:eastAsia="Times New Roman" w:hAnsi="Trebuchet MS" w:cs="Times New Roman"/>
          <w:color w:val="000000"/>
          <w:sz w:val="28"/>
          <w:szCs w:val="28"/>
          <w:lang w:eastAsia="ru-RU"/>
        </w:rPr>
        <w:t xml:space="preserve">: высокая потребность в общении, контактность, доброжелательность, забота о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w:t>
      </w:r>
      <w:r w:rsidRPr="00702E15">
        <w:rPr>
          <w:rFonts w:ascii="Trebuchet MS" w:eastAsia="Times New Roman" w:hAnsi="Trebuchet MS" w:cs="Times New Roman"/>
          <w:color w:val="000000"/>
          <w:sz w:val="28"/>
          <w:szCs w:val="28"/>
          <w:lang w:eastAsia="ru-RU"/>
        </w:rPr>
        <w:lastRenderedPageBreak/>
        <w:t>общественной работе, гибкий распорядок дня, широкий круг друзей и знакомых.</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t> 4. Упражнение «Выбор»</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1.</w:t>
      </w:r>
      <w:r w:rsidRPr="00702E15">
        <w:rPr>
          <w:rFonts w:ascii="Arial" w:eastAsia="Times New Roman" w:hAnsi="Arial" w:cs="Arial"/>
          <w:color w:val="000000"/>
          <w:sz w:val="28"/>
          <w:szCs w:val="28"/>
          <w:lang w:eastAsia="ru-RU"/>
        </w:rPr>
        <w:t>​</w:t>
      </w:r>
      <w:r w:rsidRPr="00702E15">
        <w:rPr>
          <w:rFonts w:ascii="Trebuchet MS" w:eastAsia="Times New Roman" w:hAnsi="Trebuchet MS" w:cs="Trebuchet MS"/>
          <w:color w:val="000000"/>
          <w:sz w:val="28"/>
          <w:szCs w:val="28"/>
          <w:lang w:eastAsia="ru-RU"/>
        </w:rPr>
        <w:t xml:space="preserve"> Относите бракованный пончик наз</w:t>
      </w:r>
      <w:r w:rsidRPr="00702E15">
        <w:rPr>
          <w:rFonts w:ascii="Trebuchet MS" w:eastAsia="Times New Roman" w:hAnsi="Trebuchet MS" w:cs="Times New Roman"/>
          <w:color w:val="000000"/>
          <w:sz w:val="28"/>
          <w:szCs w:val="28"/>
          <w:lang w:eastAsia="ru-RU"/>
        </w:rPr>
        <w:t>ад в булочную и требуете взамен новый.</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2</w:t>
      </w:r>
      <w:r w:rsidRPr="00702E15">
        <w:rPr>
          <w:rFonts w:ascii="Arial" w:eastAsia="Times New Roman" w:hAnsi="Arial" w:cs="Arial"/>
          <w:color w:val="000000"/>
          <w:sz w:val="28"/>
          <w:szCs w:val="28"/>
          <w:lang w:eastAsia="ru-RU"/>
        </w:rPr>
        <w:t>​</w:t>
      </w:r>
      <w:r w:rsidRPr="00702E15">
        <w:rPr>
          <w:rFonts w:ascii="Trebuchet MS" w:eastAsia="Times New Roman" w:hAnsi="Trebuchet MS" w:cs="Trebuchet MS"/>
          <w:color w:val="000000"/>
          <w:sz w:val="28"/>
          <w:szCs w:val="28"/>
          <w:lang w:eastAsia="ru-RU"/>
        </w:rPr>
        <w:t>. Говорите себе: «Бывает» — и съедаете пустой пончик.</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3</w:t>
      </w:r>
      <w:r w:rsidRPr="00702E15">
        <w:rPr>
          <w:rFonts w:ascii="Arial" w:eastAsia="Times New Roman" w:hAnsi="Arial" w:cs="Arial"/>
          <w:color w:val="000000"/>
          <w:sz w:val="28"/>
          <w:szCs w:val="28"/>
          <w:lang w:eastAsia="ru-RU"/>
        </w:rPr>
        <w:t>​</w:t>
      </w:r>
      <w:r w:rsidRPr="00702E15">
        <w:rPr>
          <w:rFonts w:ascii="Trebuchet MS" w:eastAsia="Times New Roman" w:hAnsi="Trebuchet MS" w:cs="Trebuchet MS"/>
          <w:color w:val="000000"/>
          <w:sz w:val="28"/>
          <w:szCs w:val="28"/>
          <w:lang w:eastAsia="ru-RU"/>
        </w:rPr>
        <w:t>. Съедаете что-то другое.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4.</w:t>
      </w:r>
      <w:r w:rsidRPr="00702E15">
        <w:rPr>
          <w:rFonts w:ascii="Arial" w:eastAsia="Times New Roman" w:hAnsi="Arial" w:cs="Arial"/>
          <w:color w:val="000000"/>
          <w:sz w:val="28"/>
          <w:szCs w:val="28"/>
          <w:lang w:eastAsia="ru-RU"/>
        </w:rPr>
        <w:t>​</w:t>
      </w:r>
      <w:r w:rsidRPr="00702E15">
        <w:rPr>
          <w:rFonts w:ascii="Trebuchet MS" w:eastAsia="Times New Roman" w:hAnsi="Trebuchet MS" w:cs="Trebuchet MS"/>
          <w:color w:val="000000"/>
          <w:sz w:val="28"/>
          <w:szCs w:val="28"/>
          <w:lang w:eastAsia="ru-RU"/>
        </w:rPr>
        <w:t xml:space="preserve"> Намазываете маслом или вареньем, чтобы был вкуснее.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Комментарий ведущего</w:t>
      </w:r>
    </w:p>
    <w:p w:rsidR="00702E15" w:rsidRPr="00702E15" w:rsidRDefault="00702E15" w:rsidP="00702E15">
      <w:pPr>
        <w:shd w:val="clear" w:color="auto" w:fill="FFFFFF"/>
        <w:spacing w:after="140" w:line="369" w:lineRule="atLeast"/>
        <w:ind w:firstLine="708"/>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Если вы выбрали первый вариант,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Pr>
          <w:rFonts w:ascii="Trebuchet MS" w:eastAsia="Times New Roman" w:hAnsi="Trebuchet MS" w:cs="Times New Roman"/>
          <w:color w:val="000000"/>
          <w:sz w:val="28"/>
          <w:szCs w:val="28"/>
          <w:lang w:eastAsia="ru-RU"/>
        </w:rPr>
        <w:tab/>
      </w:r>
      <w:r w:rsidRPr="00702E15">
        <w:rPr>
          <w:rFonts w:ascii="Trebuchet MS" w:eastAsia="Times New Roman" w:hAnsi="Trebuchet MS" w:cs="Times New Roman"/>
          <w:color w:val="000000"/>
          <w:sz w:val="28"/>
          <w:szCs w:val="28"/>
          <w:lang w:eastAsia="ru-RU"/>
        </w:rPr>
        <w:t>Если вы выбрали второй вариант,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702E15" w:rsidRPr="00702E15" w:rsidRDefault="00702E15" w:rsidP="00702E15">
      <w:pPr>
        <w:shd w:val="clear" w:color="auto" w:fill="FFFFFF"/>
        <w:spacing w:after="140" w:line="369" w:lineRule="atLeast"/>
        <w:ind w:firstLine="708"/>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Если вы выбрали третий вариант,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r>
        <w:rPr>
          <w:rFonts w:ascii="Trebuchet MS" w:eastAsia="Times New Roman" w:hAnsi="Trebuchet MS" w:cs="Times New Roman"/>
          <w:color w:val="000000"/>
          <w:sz w:val="28"/>
          <w:szCs w:val="28"/>
          <w:lang w:eastAsia="ru-RU"/>
        </w:rPr>
        <w:tab/>
      </w:r>
      <w:r w:rsidRPr="00702E15">
        <w:rPr>
          <w:rFonts w:ascii="Trebuchet MS" w:eastAsia="Times New Roman" w:hAnsi="Trebuchet MS" w:cs="Times New Roman"/>
          <w:color w:val="000000"/>
          <w:sz w:val="28"/>
          <w:szCs w:val="28"/>
          <w:lang w:eastAsia="ru-RU"/>
        </w:rPr>
        <w:t>Если вы выбрали четвертый вариант,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w:t>
      </w:r>
    </w:p>
    <w:p w:rsidR="00D770AE" w:rsidRDefault="00702E15" w:rsidP="00702E15">
      <w:pPr>
        <w:shd w:val="clear" w:color="auto" w:fill="FFFFFF"/>
        <w:spacing w:after="140" w:line="369" w:lineRule="atLeast"/>
        <w:rPr>
          <w:rFonts w:ascii="Trebuchet MS" w:eastAsia="Times New Roman" w:hAnsi="Trebuchet MS" w:cs="Times New Roman"/>
          <w:b/>
          <w:bCs/>
          <w:i/>
          <w:iCs/>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t> </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lastRenderedPageBreak/>
        <w:t>5. Упражнение «Лестница»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Цель: осознание себя как личности, находящейся на определенном промежутке жизненного пути и профессиональной деятельности. Всем участникам тренинга раздаются листочки со схематичным изображением лестницы, и предлагается внимательно ее рассмотреть и отметить свое местонахождение на лестнице на сегодняшний день. По мере прохождения упражнения ведущий задает участникам вопросы:</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Подумайте и ответьте, Вы поднимаетесь вверх или опускаетесь вниз?</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Устраивает ли Вас Ваше местоположение на лестнице?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Что мешает Вам находиться наверху?</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Вы в силах устранить причины, которые мешают вам двигаться вверх?</w:t>
      </w:r>
    </w:p>
    <w:p w:rsidR="00D770AE"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D770AE" w:rsidRPr="00702E15" w:rsidRDefault="00D770AE" w:rsidP="00D770AE">
      <w:pPr>
        <w:shd w:val="clear" w:color="auto" w:fill="FFFFFF"/>
        <w:spacing w:after="140" w:line="369" w:lineRule="atLeast"/>
        <w:jc w:val="center"/>
        <w:rPr>
          <w:rFonts w:ascii="Trebuchet MS" w:eastAsia="Times New Roman" w:hAnsi="Trebuchet MS" w:cs="Times New Roman"/>
          <w:color w:val="000000"/>
          <w:sz w:val="28"/>
          <w:szCs w:val="28"/>
          <w:lang w:eastAsia="ru-RU"/>
        </w:rPr>
      </w:pPr>
      <w:r>
        <w:rPr>
          <w:rFonts w:ascii="Trebuchet MS" w:eastAsia="Times New Roman" w:hAnsi="Trebuchet MS" w:cs="Times New Roman"/>
          <w:noProof/>
          <w:color w:val="000000"/>
          <w:sz w:val="28"/>
          <w:szCs w:val="28"/>
          <w:lang w:eastAsia="ru-RU"/>
        </w:rPr>
        <w:drawing>
          <wp:inline distT="0" distB="0" distL="0" distR="0">
            <wp:extent cx="3498965" cy="3741313"/>
            <wp:effectExtent l="19050" t="0" r="6235" b="0"/>
            <wp:docPr id="3" name="Рисунок 3" descr="C:\Users\admin\Desktop\93e10df3-9d14-4d33-b680-ea11ac3b6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93e10df3-9d14-4d33-b680-ea11ac3b6513.jpg"/>
                    <pic:cNvPicPr>
                      <a:picLocks noChangeAspect="1" noChangeArrowheads="1"/>
                    </pic:cNvPicPr>
                  </pic:nvPicPr>
                  <pic:blipFill>
                    <a:blip r:embed="rId6" cstate="print"/>
                    <a:srcRect t="17574" r="746" b="2779"/>
                    <a:stretch>
                      <a:fillRect/>
                    </a:stretch>
                  </pic:blipFill>
                  <pic:spPr bwMode="auto">
                    <a:xfrm>
                      <a:off x="0" y="0"/>
                      <a:ext cx="3500552" cy="3743010"/>
                    </a:xfrm>
                    <a:prstGeom prst="rect">
                      <a:avLst/>
                    </a:prstGeom>
                    <a:noFill/>
                    <a:ln w="9525">
                      <a:noFill/>
                      <a:miter lim="800000"/>
                      <a:headEnd/>
                      <a:tailEnd/>
                    </a:ln>
                  </pic:spPr>
                </pic:pic>
              </a:graphicData>
            </a:graphic>
          </wp:inline>
        </w:drawing>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t> 6. Упражнение » Распредели по порядку»</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 Я». Педагогам предлагается распределить по порядку (по степени значимости, на их взгляд) следующий перечень: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дети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работа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муж (жена)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Я</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lastRenderedPageBreak/>
        <w:t> — друзья, родственники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Через некоторое время предложить вариант оптимального распределения перечня:</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1. Я</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2. Муж (жена)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3. Дети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4. Работа</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5. Друзья, родственники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Затем участникам предлагается поразмыслить над полученными результатами.</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76923C" w:themeColor="accent3" w:themeShade="BF"/>
          <w:sz w:val="28"/>
          <w:szCs w:val="28"/>
          <w:lang w:eastAsia="ru-RU"/>
        </w:rPr>
        <w:t> 7. Упражнение «Удовольствие»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w:t>
      </w:r>
      <w:proofErr w:type="spellStart"/>
      <w:r w:rsidRPr="00702E15">
        <w:rPr>
          <w:rFonts w:ascii="Trebuchet MS" w:eastAsia="Times New Roman" w:hAnsi="Trebuchet MS" w:cs="Times New Roman"/>
          <w:color w:val="000000"/>
          <w:sz w:val="28"/>
          <w:szCs w:val="28"/>
          <w:lang w:eastAsia="ru-RU"/>
        </w:rPr>
        <w:t>проранжировать</w:t>
      </w:r>
      <w:proofErr w:type="spellEnd"/>
      <w:r w:rsidRPr="00702E15">
        <w:rPr>
          <w:rFonts w:ascii="Trebuchet MS" w:eastAsia="Times New Roman" w:hAnsi="Trebuchet MS" w:cs="Times New Roman"/>
          <w:color w:val="000000"/>
          <w:sz w:val="28"/>
          <w:szCs w:val="28"/>
          <w:lang w:eastAsia="ru-RU"/>
        </w:rPr>
        <w:t xml:space="preserve"> их по степени удовольствия. Затем объяснить педагогам, что это и есть ресурс, который можно использовать как » скорую помощь» для восстановления сил.</w:t>
      </w:r>
    </w:p>
    <w:p w:rsidR="00702E15" w:rsidRPr="00702E15" w:rsidRDefault="00702E15" w:rsidP="00702E15">
      <w:pPr>
        <w:shd w:val="clear" w:color="auto" w:fill="FFFFFF"/>
        <w:spacing w:after="140" w:line="369" w:lineRule="atLeast"/>
        <w:rPr>
          <w:rFonts w:ascii="Trebuchet MS" w:eastAsia="Times New Roman" w:hAnsi="Trebuchet MS" w:cs="Times New Roman"/>
          <w:color w:val="76923C" w:themeColor="accent3" w:themeShade="BF"/>
          <w:sz w:val="28"/>
          <w:szCs w:val="28"/>
          <w:lang w:eastAsia="ru-RU"/>
        </w:rPr>
      </w:pPr>
      <w:r w:rsidRPr="00702E15">
        <w:rPr>
          <w:rFonts w:ascii="Trebuchet MS" w:eastAsia="Times New Roman" w:hAnsi="Trebuchet MS" w:cs="Times New Roman"/>
          <w:b/>
          <w:bCs/>
          <w:i/>
          <w:iCs/>
          <w:color w:val="000000"/>
          <w:sz w:val="28"/>
          <w:szCs w:val="28"/>
          <w:lang w:eastAsia="ru-RU"/>
        </w:rPr>
        <w:t> </w:t>
      </w:r>
      <w:r w:rsidRPr="00702E15">
        <w:rPr>
          <w:rFonts w:ascii="Trebuchet MS" w:eastAsia="Times New Roman" w:hAnsi="Trebuchet MS" w:cs="Times New Roman"/>
          <w:b/>
          <w:bCs/>
          <w:i/>
          <w:iCs/>
          <w:color w:val="76923C" w:themeColor="accent3" w:themeShade="BF"/>
          <w:sz w:val="28"/>
          <w:szCs w:val="28"/>
          <w:lang w:eastAsia="ru-RU"/>
        </w:rPr>
        <w:t>9. Рекомендации.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xml:space="preserve">1. Научитесь по возможности сразу сбрасывать негативные эмоции, а не вытеснять их в </w:t>
      </w:r>
      <w:proofErr w:type="spellStart"/>
      <w:r w:rsidRPr="00702E15">
        <w:rPr>
          <w:rFonts w:ascii="Trebuchet MS" w:eastAsia="Times New Roman" w:hAnsi="Trebuchet MS" w:cs="Times New Roman"/>
          <w:color w:val="000000"/>
          <w:sz w:val="28"/>
          <w:szCs w:val="28"/>
          <w:lang w:eastAsia="ru-RU"/>
        </w:rPr>
        <w:t>психосоматику</w:t>
      </w:r>
      <w:proofErr w:type="spellEnd"/>
      <w:r w:rsidRPr="00702E15">
        <w:rPr>
          <w:rFonts w:ascii="Trebuchet MS" w:eastAsia="Times New Roman" w:hAnsi="Trebuchet MS" w:cs="Times New Roman"/>
          <w:color w:val="000000"/>
          <w:sz w:val="28"/>
          <w:szCs w:val="28"/>
          <w:lang w:eastAsia="ru-RU"/>
        </w:rPr>
        <w:t>. Как это можно сделать в условиях работы в детском саду:</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громко запеть;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резко встать и пройтись;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быстро и резко написать или нарисовать что-то на доске или листе бумаги;</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 измалевать листок бумаги, измять и выбросить.</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2. Если у вас имеются нарушения сна, старайтесь читать на ночь стихи ,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lastRenderedPageBreak/>
        <w:t> 3. Каждый вечер обязательно становитесь под душ и проговаривая события прошедшего дня, «смывайте» их, т. к. вода издавна является мощным энергетическим проводником.</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4. Начинайте восстанавливаться уже сейчас, не откладывайте на потом!</w:t>
      </w:r>
    </w:p>
    <w:p w:rsidR="00D770AE" w:rsidRPr="00702E15"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r>
        <w:rPr>
          <w:rFonts w:ascii="Trebuchet MS" w:eastAsia="Times New Roman" w:hAnsi="Trebuchet MS" w:cs="Times New Roman"/>
          <w:noProof/>
          <w:color w:val="000000"/>
          <w:sz w:val="28"/>
          <w:szCs w:val="28"/>
          <w:lang w:eastAsia="ru-RU"/>
        </w:rPr>
        <w:drawing>
          <wp:inline distT="0" distB="0" distL="0" distR="0">
            <wp:extent cx="3239305" cy="1782170"/>
            <wp:effectExtent l="19050" t="0" r="0" b="0"/>
            <wp:docPr id="4" name="Рисунок 4" descr="C:\Users\admin\Desktop\70d714a9-4606-47b7-b322-c6e73f179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70d714a9-4606-47b7-b322-c6e73f179ea4.jpg"/>
                    <pic:cNvPicPr>
                      <a:picLocks noChangeAspect="1" noChangeArrowheads="1"/>
                    </pic:cNvPicPr>
                  </pic:nvPicPr>
                  <pic:blipFill>
                    <a:blip r:embed="rId7" cstate="print"/>
                    <a:srcRect t="33812" r="764"/>
                    <a:stretch>
                      <a:fillRect/>
                    </a:stretch>
                  </pic:blipFill>
                  <pic:spPr bwMode="auto">
                    <a:xfrm>
                      <a:off x="0" y="0"/>
                      <a:ext cx="3248088" cy="1787002"/>
                    </a:xfrm>
                    <a:prstGeom prst="rect">
                      <a:avLst/>
                    </a:prstGeom>
                    <a:noFill/>
                    <a:ln w="9525">
                      <a:noFill/>
                      <a:miter lim="800000"/>
                      <a:headEnd/>
                      <a:tailEnd/>
                    </a:ln>
                  </pic:spPr>
                </pic:pic>
              </a:graphicData>
            </a:graphic>
          </wp:inline>
        </w:drawing>
      </w:r>
      <w:r>
        <w:rPr>
          <w:rFonts w:ascii="Trebuchet MS" w:eastAsia="Times New Roman" w:hAnsi="Trebuchet MS" w:cs="Times New Roman"/>
          <w:color w:val="000000"/>
          <w:sz w:val="28"/>
          <w:szCs w:val="28"/>
          <w:lang w:eastAsia="ru-RU"/>
        </w:rPr>
        <w:t xml:space="preserve">   </w:t>
      </w:r>
      <w:r>
        <w:rPr>
          <w:rFonts w:ascii="Trebuchet MS" w:eastAsia="Times New Roman" w:hAnsi="Trebuchet MS" w:cs="Times New Roman"/>
          <w:noProof/>
          <w:color w:val="000000"/>
          <w:sz w:val="28"/>
          <w:szCs w:val="28"/>
          <w:lang w:eastAsia="ru-RU"/>
        </w:rPr>
        <w:drawing>
          <wp:inline distT="0" distB="0" distL="0" distR="0">
            <wp:extent cx="2992676" cy="1783724"/>
            <wp:effectExtent l="19050" t="0" r="0" b="0"/>
            <wp:docPr id="5" name="Рисунок 5" descr="C:\Users\admin\Desktop\f35d15e8-715d-4918-9d7c-2c25e844b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f35d15e8-715d-4918-9d7c-2c25e844be54.jpg"/>
                    <pic:cNvPicPr>
                      <a:picLocks noChangeAspect="1" noChangeArrowheads="1"/>
                    </pic:cNvPicPr>
                  </pic:nvPicPr>
                  <pic:blipFill>
                    <a:blip r:embed="rId8" cstate="print"/>
                    <a:srcRect t="21540" r="2723" b="1175"/>
                    <a:stretch>
                      <a:fillRect/>
                    </a:stretch>
                  </pic:blipFill>
                  <pic:spPr bwMode="auto">
                    <a:xfrm>
                      <a:off x="0" y="0"/>
                      <a:ext cx="2992676" cy="1783724"/>
                    </a:xfrm>
                    <a:prstGeom prst="rect">
                      <a:avLst/>
                    </a:prstGeom>
                    <a:noFill/>
                    <a:ln w="9525">
                      <a:noFill/>
                      <a:miter lim="800000"/>
                      <a:headEnd/>
                      <a:tailEnd/>
                    </a:ln>
                  </pic:spPr>
                </pic:pic>
              </a:graphicData>
            </a:graphic>
          </wp:inline>
        </w:drawing>
      </w:r>
    </w:p>
    <w:p w:rsidR="00D770AE"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И заключительным этапом тренинга предлагается провести релаксационное</w:t>
      </w:r>
    </w:p>
    <w:p w:rsidR="00702E15" w:rsidRPr="00D770AE" w:rsidRDefault="00702E15" w:rsidP="00702E15">
      <w:pPr>
        <w:shd w:val="clear" w:color="auto" w:fill="FFFFFF"/>
        <w:spacing w:after="140" w:line="369" w:lineRule="atLeast"/>
        <w:rPr>
          <w:rFonts w:ascii="Trebuchet MS" w:eastAsia="Times New Roman" w:hAnsi="Trebuchet MS" w:cs="Times New Roman"/>
          <w:b/>
          <w:bCs/>
          <w:i/>
          <w:iCs/>
          <w:color w:val="000000"/>
          <w:sz w:val="28"/>
          <w:szCs w:val="28"/>
          <w:lang w:eastAsia="ru-RU"/>
        </w:rPr>
      </w:pPr>
      <w:r w:rsidRPr="00702E15">
        <w:rPr>
          <w:rFonts w:ascii="Trebuchet MS" w:eastAsia="Times New Roman" w:hAnsi="Trebuchet MS" w:cs="Times New Roman"/>
          <w:b/>
          <w:bCs/>
          <w:i/>
          <w:iCs/>
          <w:color w:val="000000"/>
          <w:sz w:val="28"/>
          <w:szCs w:val="28"/>
          <w:lang w:eastAsia="ru-RU"/>
        </w:rPr>
        <w:t> </w:t>
      </w:r>
      <w:r w:rsidRPr="00702E15">
        <w:rPr>
          <w:rFonts w:ascii="Trebuchet MS" w:eastAsia="Times New Roman" w:hAnsi="Trebuchet MS" w:cs="Times New Roman"/>
          <w:b/>
          <w:bCs/>
          <w:i/>
          <w:iCs/>
          <w:color w:val="76923C" w:themeColor="accent3" w:themeShade="BF"/>
          <w:sz w:val="28"/>
          <w:szCs w:val="28"/>
          <w:lang w:eastAsia="ru-RU"/>
        </w:rPr>
        <w:t>10. Упражнение » Источник»</w:t>
      </w:r>
    </w:p>
    <w:p w:rsidR="00702E15" w:rsidRP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Всем участникам предлагается сесть удобно, расслабиться, закрыть глаза. Под фонограмму «Вода» ведущий спокойно и четко проговаривает текст:</w:t>
      </w:r>
    </w:p>
    <w:p w:rsidR="00D770AE"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D770AE"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D770AE"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D770AE"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702E15" w:rsidRPr="00D770AE"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b/>
          <w:bCs/>
          <w:i/>
          <w:iCs/>
          <w:color w:val="000000"/>
          <w:sz w:val="28"/>
          <w:szCs w:val="28"/>
          <w:lang w:eastAsia="ru-RU"/>
        </w:rPr>
        <w:lastRenderedPageBreak/>
        <w:t> </w:t>
      </w:r>
      <w:r w:rsidRPr="00702E15">
        <w:rPr>
          <w:rFonts w:ascii="Trebuchet MS" w:eastAsia="Times New Roman" w:hAnsi="Trebuchet MS" w:cs="Times New Roman"/>
          <w:b/>
          <w:bCs/>
          <w:i/>
          <w:iCs/>
          <w:color w:val="76923C" w:themeColor="accent3" w:themeShade="BF"/>
          <w:sz w:val="28"/>
          <w:szCs w:val="28"/>
          <w:lang w:eastAsia="ru-RU"/>
        </w:rPr>
        <w:t>11. Рефлексия.</w:t>
      </w:r>
    </w:p>
    <w:p w:rsidR="00702E15" w:rsidRDefault="00702E15" w:rsidP="00702E15">
      <w:pPr>
        <w:shd w:val="clear" w:color="auto" w:fill="FFFFFF"/>
        <w:spacing w:after="140" w:line="369" w:lineRule="atLeast"/>
        <w:rPr>
          <w:rFonts w:ascii="Trebuchet MS" w:eastAsia="Times New Roman" w:hAnsi="Trebuchet MS" w:cs="Times New Roman"/>
          <w:color w:val="000000"/>
          <w:sz w:val="28"/>
          <w:szCs w:val="28"/>
          <w:lang w:eastAsia="ru-RU"/>
        </w:rPr>
      </w:pPr>
      <w:r w:rsidRPr="00702E15">
        <w:rPr>
          <w:rFonts w:ascii="Trebuchet MS" w:eastAsia="Times New Roman" w:hAnsi="Trebuchet MS" w:cs="Times New Roman"/>
          <w:color w:val="000000"/>
          <w:sz w:val="28"/>
          <w:szCs w:val="28"/>
          <w:lang w:eastAsia="ru-RU"/>
        </w:rPr>
        <w:t>Участники обмениваются впечатлениями и мнениями. Ведущий благодарит всех участников за внимание и участие в тренинге.</w:t>
      </w:r>
    </w:p>
    <w:p w:rsidR="00693D39" w:rsidRDefault="00693D39"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D770AE" w:rsidRPr="00702E15" w:rsidRDefault="00D770AE" w:rsidP="00702E15">
      <w:pPr>
        <w:shd w:val="clear" w:color="auto" w:fill="FFFFFF"/>
        <w:spacing w:after="140" w:line="369" w:lineRule="atLeast"/>
        <w:rPr>
          <w:rFonts w:ascii="Trebuchet MS" w:eastAsia="Times New Roman" w:hAnsi="Trebuchet MS" w:cs="Times New Roman"/>
          <w:color w:val="000000"/>
          <w:sz w:val="28"/>
          <w:szCs w:val="28"/>
          <w:lang w:eastAsia="ru-RU"/>
        </w:rPr>
      </w:pPr>
    </w:p>
    <w:p w:rsidR="004B0B7C" w:rsidRDefault="00D770AE">
      <w:r>
        <w:rPr>
          <w:noProof/>
          <w:lang w:eastAsia="ru-RU"/>
        </w:rPr>
        <w:drawing>
          <wp:inline distT="0" distB="0" distL="0" distR="0">
            <wp:extent cx="3033243" cy="3026300"/>
            <wp:effectExtent l="19050" t="0" r="0" b="0"/>
            <wp:docPr id="6" name="Рисунок 6" descr="C:\Users\admin\Desktop\a76c4f8d-447a-4f3f-ac2c-83164cbcc8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a76c4f8d-447a-4f3f-ac2c-83164cbcc8ab.jpg"/>
                    <pic:cNvPicPr>
                      <a:picLocks noChangeAspect="1" noChangeArrowheads="1"/>
                    </pic:cNvPicPr>
                  </pic:nvPicPr>
                  <pic:blipFill>
                    <a:blip r:embed="rId9" cstate="print"/>
                    <a:srcRect t="26471" r="3604" b="1324"/>
                    <a:stretch>
                      <a:fillRect/>
                    </a:stretch>
                  </pic:blipFill>
                  <pic:spPr bwMode="auto">
                    <a:xfrm>
                      <a:off x="0" y="0"/>
                      <a:ext cx="3033243" cy="3026300"/>
                    </a:xfrm>
                    <a:prstGeom prst="rect">
                      <a:avLst/>
                    </a:prstGeom>
                    <a:noFill/>
                    <a:ln w="9525">
                      <a:noFill/>
                      <a:miter lim="800000"/>
                      <a:headEnd/>
                      <a:tailEnd/>
                    </a:ln>
                  </pic:spPr>
                </pic:pic>
              </a:graphicData>
            </a:graphic>
          </wp:inline>
        </w:drawing>
      </w:r>
      <w:r w:rsidR="00693D39">
        <w:t xml:space="preserve">        </w:t>
      </w:r>
      <w:r>
        <w:t xml:space="preserve">   </w:t>
      </w:r>
      <w:r>
        <w:rPr>
          <w:noProof/>
          <w:lang w:eastAsia="ru-RU"/>
        </w:rPr>
        <w:drawing>
          <wp:inline distT="0" distB="0" distL="0" distR="0">
            <wp:extent cx="2795347" cy="3039414"/>
            <wp:effectExtent l="19050" t="0" r="5003" b="0"/>
            <wp:docPr id="7" name="Рисунок 7" descr="C:\Users\admin\Desktop\77abe91b-97cb-4290-8f49-9658decd4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77abe91b-97cb-4290-8f49-9658decd4704.jpg"/>
                    <pic:cNvPicPr>
                      <a:picLocks noChangeAspect="1" noChangeArrowheads="1"/>
                    </pic:cNvPicPr>
                  </pic:nvPicPr>
                  <pic:blipFill>
                    <a:blip r:embed="rId10" cstate="print"/>
                    <a:srcRect t="18824" r="3800" b="2647"/>
                    <a:stretch>
                      <a:fillRect/>
                    </a:stretch>
                  </pic:blipFill>
                  <pic:spPr bwMode="auto">
                    <a:xfrm>
                      <a:off x="0" y="0"/>
                      <a:ext cx="2795908" cy="3040024"/>
                    </a:xfrm>
                    <a:prstGeom prst="rect">
                      <a:avLst/>
                    </a:prstGeom>
                    <a:noFill/>
                    <a:ln w="9525">
                      <a:noFill/>
                      <a:miter lim="800000"/>
                      <a:headEnd/>
                      <a:tailEnd/>
                    </a:ln>
                  </pic:spPr>
                </pic:pic>
              </a:graphicData>
            </a:graphic>
          </wp:inline>
        </w:drawing>
      </w:r>
    </w:p>
    <w:p w:rsidR="00693D39" w:rsidRDefault="00693D39" w:rsidP="00693D39">
      <w:pPr>
        <w:jc w:val="center"/>
      </w:pPr>
      <w:r>
        <w:t xml:space="preserve"> </w:t>
      </w:r>
    </w:p>
    <w:p w:rsidR="00693D39" w:rsidRDefault="00693D39" w:rsidP="00693D39">
      <w:pPr>
        <w:jc w:val="center"/>
      </w:pPr>
    </w:p>
    <w:p w:rsidR="00693D39" w:rsidRDefault="00693D39" w:rsidP="00693D39">
      <w:pPr>
        <w:jc w:val="center"/>
      </w:pPr>
      <w:r>
        <w:rPr>
          <w:noProof/>
          <w:lang w:eastAsia="ru-RU"/>
        </w:rPr>
        <w:drawing>
          <wp:inline distT="0" distB="0" distL="0" distR="0">
            <wp:extent cx="3168766" cy="3464417"/>
            <wp:effectExtent l="19050" t="0" r="0" b="0"/>
            <wp:docPr id="8" name="Рисунок 8" descr="C:\Users\admin\Desktop\55680e4c-8580-43ca-bcdc-59eb27e74f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55680e4c-8580-43ca-bcdc-59eb27e74f6b.jpg"/>
                    <pic:cNvPicPr>
                      <a:picLocks noChangeAspect="1" noChangeArrowheads="1"/>
                    </pic:cNvPicPr>
                  </pic:nvPicPr>
                  <pic:blipFill>
                    <a:blip r:embed="rId11" cstate="print"/>
                    <a:srcRect t="15625" r="-56" b="2131"/>
                    <a:stretch>
                      <a:fillRect/>
                    </a:stretch>
                  </pic:blipFill>
                  <pic:spPr bwMode="auto">
                    <a:xfrm>
                      <a:off x="0" y="0"/>
                      <a:ext cx="3168766" cy="3464417"/>
                    </a:xfrm>
                    <a:prstGeom prst="rect">
                      <a:avLst/>
                    </a:prstGeom>
                    <a:noFill/>
                    <a:ln w="9525">
                      <a:noFill/>
                      <a:miter lim="800000"/>
                      <a:headEnd/>
                      <a:tailEnd/>
                    </a:ln>
                  </pic:spPr>
                </pic:pic>
              </a:graphicData>
            </a:graphic>
          </wp:inline>
        </w:drawing>
      </w:r>
    </w:p>
    <w:p w:rsidR="00693D39" w:rsidRDefault="00693D39" w:rsidP="00693D39">
      <w:pPr>
        <w:jc w:val="center"/>
      </w:pPr>
    </w:p>
    <w:p w:rsidR="00693D39" w:rsidRDefault="00693D39" w:rsidP="00693D39">
      <w:pPr>
        <w:jc w:val="center"/>
      </w:pPr>
    </w:p>
    <w:p w:rsidR="00693D39" w:rsidRDefault="00693D39" w:rsidP="00693D39">
      <w:pPr>
        <w:jc w:val="center"/>
      </w:pPr>
    </w:p>
    <w:sectPr w:rsidR="00693D39" w:rsidSect="00702E15">
      <w:pgSz w:w="11906" w:h="16838"/>
      <w:pgMar w:top="567"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Wooden Ship Decorated">
    <w:panose1 w:val="02000000000000000000"/>
    <w:charset w:val="CC"/>
    <w:family w:val="auto"/>
    <w:pitch w:val="variable"/>
    <w:sig w:usb0="00000203" w:usb1="00000000" w:usb2="00000000" w:usb3="00000000" w:csb0="00000005" w:csb1="00000000"/>
  </w:font>
  <w:font w:name="a_SignboardCps">
    <w:panose1 w:val="04090705090802020404"/>
    <w:charset w:val="CC"/>
    <w:family w:val="decorativ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characterSpacingControl w:val="doNotCompress"/>
  <w:compat/>
  <w:rsids>
    <w:rsidRoot w:val="00702E15"/>
    <w:rsid w:val="004B0B7C"/>
    <w:rsid w:val="00693D39"/>
    <w:rsid w:val="00702E15"/>
    <w:rsid w:val="007D5436"/>
    <w:rsid w:val="009067E0"/>
    <w:rsid w:val="00D770AE"/>
    <w:rsid w:val="00E8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2010</Words>
  <Characters>11463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cp:lastModifiedBy>
  <cp:revision>3</cp:revision>
  <cp:lastPrinted>2018-10-21T20:51:00Z</cp:lastPrinted>
  <dcterms:created xsi:type="dcterms:W3CDTF">2018-10-21T20:18:00Z</dcterms:created>
  <dcterms:modified xsi:type="dcterms:W3CDTF">2019-03-04T11:22:00Z</dcterms:modified>
</cp:coreProperties>
</file>